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Graduation Ceremony discussion notes</w:t>
      </w:r>
    </w:p>
    <w:p w:rsidR="00891541" w:rsidRPr="00891541" w:rsidRDefault="00F64DF9" w:rsidP="00891541">
      <w:pPr>
        <w:spacing w:after="0" w:line="240" w:lineRule="auto"/>
        <w:jc w:val="center"/>
        <w:rPr>
          <w:b/>
        </w:rPr>
      </w:pPr>
      <w:r>
        <w:rPr>
          <w:b/>
        </w:rPr>
        <w:t>October 30</w:t>
      </w:r>
      <w:bookmarkStart w:id="0" w:name="_GoBack"/>
      <w:bookmarkEnd w:id="0"/>
      <w:r w:rsidR="00891541" w:rsidRPr="00891541">
        <w:rPr>
          <w:b/>
        </w:rPr>
        <w:t>, 2012</w:t>
      </w:r>
    </w:p>
    <w:p w:rsidR="00891541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Student Recognition Advisory Committee</w:t>
      </w:r>
    </w:p>
    <w:p w:rsidR="00891541" w:rsidRDefault="00891541"/>
    <w:p w:rsidR="00891541" w:rsidRDefault="00891541" w:rsidP="00891541">
      <w:pPr>
        <w:pStyle w:val="ListParagraph"/>
        <w:numPr>
          <w:ilvl w:val="0"/>
          <w:numId w:val="1"/>
        </w:numPr>
      </w:pPr>
      <w:r>
        <w:t>Formal ceremony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 xml:space="preserve">Culminating event 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>Tradition is important</w:t>
      </w:r>
    </w:p>
    <w:p w:rsidR="0036012F" w:rsidRPr="0036012F" w:rsidRDefault="0036012F" w:rsidP="00891541">
      <w:pPr>
        <w:pStyle w:val="ListParagraph"/>
        <w:numPr>
          <w:ilvl w:val="0"/>
          <w:numId w:val="1"/>
        </w:numPr>
        <w:rPr>
          <w:highlight w:val="yellow"/>
        </w:rPr>
      </w:pPr>
      <w:r w:rsidRPr="0036012F">
        <w:rPr>
          <w:highlight w:val="yellow"/>
        </w:rPr>
        <w:t>Graduation Matters – this is clearly a value in MCPS, should we consider paying staff for participating in the ceremony?</w:t>
      </w:r>
    </w:p>
    <w:p w:rsidR="00891541" w:rsidRDefault="00240F5A" w:rsidP="00891541">
      <w:pPr>
        <w:spacing w:after="0" w:line="240" w:lineRule="auto"/>
        <w:rPr>
          <w:b/>
          <w:u w:val="single"/>
        </w:rPr>
      </w:pPr>
      <w:r w:rsidRPr="00240F5A">
        <w:rPr>
          <w:b/>
          <w:u w:val="single"/>
        </w:rPr>
        <w:t>Dress</w:t>
      </w:r>
    </w:p>
    <w:p w:rsidR="00240F5A" w:rsidRPr="00240F5A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Ceremony participants wear robes</w:t>
      </w:r>
    </w:p>
    <w:p w:rsidR="00240F5A" w:rsidRPr="00240F5A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Staff wear black robes and hoods consistent with their degree (if bachelors or no degree, wear MCPS collar which is gold)</w:t>
      </w:r>
    </w:p>
    <w:p w:rsidR="00240F5A" w:rsidRPr="00240F5A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Student recommendation on footwear: clean, comfortable, have a heel connection to avoid tripping</w:t>
      </w:r>
    </w:p>
    <w:p w:rsidR="00240F5A" w:rsidRDefault="00240F5A" w:rsidP="00240F5A">
      <w:pPr>
        <w:spacing w:after="0" w:line="240" w:lineRule="auto"/>
        <w:rPr>
          <w:b/>
          <w:u w:val="single"/>
        </w:rPr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 w:rsidRPr="00891541">
        <w:rPr>
          <w:b/>
          <w:u w:val="single"/>
        </w:rPr>
        <w:t>Music</w:t>
      </w:r>
    </w:p>
    <w:p w:rsidR="00891541" w:rsidRPr="00891541" w:rsidRDefault="00891541" w:rsidP="00891541">
      <w:pPr>
        <w:spacing w:after="0" w:line="240" w:lineRule="auto"/>
      </w:pPr>
      <w:r>
        <w:t>Recommended to be consistent: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891541">
        <w:rPr>
          <w:i/>
        </w:rPr>
        <w:t>National Anthem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Processional – </w:t>
      </w:r>
      <w:r w:rsidRPr="00891541">
        <w:rPr>
          <w:i/>
        </w:rPr>
        <w:t>Pomp and Circumstance</w:t>
      </w:r>
    </w:p>
    <w:p w:rsid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>Inspirational Interlude – all schools should have one that is performed by students</w:t>
      </w:r>
    </w:p>
    <w:p w:rsidR="00891541" w:rsidRP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</w:pPr>
      <w:r>
        <w:t>Okay to be individualized by school and from year to year: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Recessional music choice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Inspirational interlude music choice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Seating</w:t>
      </w:r>
      <w:r w:rsidR="003F48B9">
        <w:rPr>
          <w:b/>
          <w:u w:val="single"/>
        </w:rPr>
        <w:t xml:space="preserve"> (see diagram</w:t>
      </w:r>
      <w:r w:rsidR="00240F5A">
        <w:rPr>
          <w:b/>
          <w:u w:val="single"/>
        </w:rPr>
        <w:t xml:space="preserve"> </w:t>
      </w:r>
      <w:r w:rsidR="00240F5A">
        <w:rPr>
          <w:b/>
          <w:color w:val="FF0000"/>
          <w:u w:val="single"/>
        </w:rPr>
        <w:t>Sarah will create a diagram</w:t>
      </w:r>
      <w:r w:rsidR="003F48B9">
        <w:rPr>
          <w:b/>
          <w:u w:val="single"/>
        </w:rPr>
        <w:t>)</w:t>
      </w:r>
    </w:p>
    <w:p w:rsidR="00891541" w:rsidRDefault="00891541" w:rsidP="00891541">
      <w:pPr>
        <w:spacing w:after="0" w:line="240" w:lineRule="auto"/>
      </w:pPr>
      <w:r>
        <w:t>Recommended to be consistent: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>Students ALL sit in alphabetical order (</w:t>
      </w:r>
      <w:r w:rsidRPr="00891541">
        <w:rPr>
          <w:highlight w:val="yellow"/>
        </w:rPr>
        <w:t>get student voice on where 4.0 students sit, e.g. in front row or with classmates</w:t>
      </w:r>
      <w:r>
        <w:t>, but once decided s/b consistent at all schools and from year to year)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Faculty sits </w:t>
      </w:r>
      <w:r w:rsidR="003F48B9">
        <w:t>in front of</w:t>
      </w:r>
      <w:r>
        <w:t xml:space="preserve"> the student section</w:t>
      </w:r>
      <w:r w:rsidR="003F48B9">
        <w:t>, in a separate section on one side</w:t>
      </w:r>
      <w:r w:rsidR="00BA6004">
        <w:t>; staff must RSVP so that seating section is clearly defined and each chair is labeled with staff member’s name</w:t>
      </w:r>
    </w:p>
    <w:p w:rsidR="00891541" w:rsidRPr="006069D0" w:rsidRDefault="00891541" w:rsidP="00891541">
      <w:pPr>
        <w:pStyle w:val="ListParagraph"/>
        <w:numPr>
          <w:ilvl w:val="0"/>
          <w:numId w:val="4"/>
        </w:numPr>
        <w:spacing w:after="0" w:line="240" w:lineRule="auto"/>
        <w:rPr>
          <w:highlight w:val="yellow"/>
        </w:rPr>
      </w:pPr>
      <w:r>
        <w:t xml:space="preserve">Stage: Board of Trustees, Administrators, speakers </w:t>
      </w:r>
      <w:r w:rsidRPr="006069D0">
        <w:rPr>
          <w:highlight w:val="yellow"/>
        </w:rPr>
        <w:t>(including student speakers, but they will go to their seats in alphabetical order to sit with their classmates when their speaking role is complete)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Speakers</w:t>
      </w:r>
    </w:p>
    <w:p w:rsidR="00891541" w:rsidRDefault="00891541" w:rsidP="00891541">
      <w:pPr>
        <w:spacing w:after="0" w:line="240" w:lineRule="auto"/>
      </w:pPr>
      <w:r>
        <w:t>Keynote speaker: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Chosen by students (through a process developed and worked by student government; be sure to communicate final results to students)</w:t>
      </w:r>
    </w:p>
    <w:p w:rsidR="00891541" w:rsidRDefault="00891541" w:rsidP="00891541">
      <w:pPr>
        <w:spacing w:after="0" w:line="240" w:lineRule="auto"/>
      </w:pPr>
      <w:r>
        <w:t>Student speakers: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President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Vice President</w:t>
      </w:r>
    </w:p>
    <w:p w:rsidR="00891541" w:rsidRDefault="00891541" w:rsidP="00891541">
      <w:pPr>
        <w:spacing w:after="0" w:line="240" w:lineRule="auto"/>
      </w:pPr>
      <w:r>
        <w:t>Other speakers:</w:t>
      </w:r>
    </w:p>
    <w:p w:rsidR="00891541" w:rsidRPr="00891541" w:rsidRDefault="00891541" w:rsidP="00891541">
      <w:pPr>
        <w:pStyle w:val="ListParagraph"/>
        <w:numPr>
          <w:ilvl w:val="0"/>
          <w:numId w:val="6"/>
        </w:numPr>
        <w:spacing w:after="0" w:line="240" w:lineRule="auto"/>
      </w:pPr>
      <w:r>
        <w:t>Superintendent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</w:pPr>
    </w:p>
    <w:p w:rsidR="00891541" w:rsidRDefault="00DA48AA" w:rsidP="00DA48AA">
      <w:pPr>
        <w:spacing w:after="0" w:line="240" w:lineRule="auto"/>
      </w:pPr>
      <w:r>
        <w:rPr>
          <w:b/>
          <w:u w:val="single"/>
        </w:rPr>
        <w:t>Program</w:t>
      </w:r>
    </w:p>
    <w:p w:rsidR="00DA48AA" w:rsidRDefault="00DA48AA" w:rsidP="00DA48A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Processional: </w:t>
      </w:r>
      <w:r>
        <w:rPr>
          <w:i/>
        </w:rPr>
        <w:t xml:space="preserve">Pomp and Circumstance </w:t>
      </w:r>
      <w:r>
        <w:t>(</w:t>
      </w:r>
      <w:r>
        <w:t>Staff lead students into ceremony during processional, students lead staff out during recessional</w:t>
      </w:r>
      <w:r>
        <w:t>)</w:t>
      </w:r>
    </w:p>
    <w:p w:rsidR="00DA48AA" w:rsidRDefault="00DA48AA" w:rsidP="00DA48A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National Anthem: </w:t>
      </w:r>
      <w:r>
        <w:rPr>
          <w:i/>
        </w:rPr>
        <w:t>Star Spangled Banner</w:t>
      </w:r>
      <w:r>
        <w:t>/Color Guard</w:t>
      </w:r>
      <w:r w:rsidR="008A3711">
        <w:t xml:space="preserve"> if applicable</w:t>
      </w:r>
    </w:p>
    <w:p w:rsidR="00DA48AA" w:rsidRDefault="0004377C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Student welcome, member of the senior class (could be class president, vice president, or other choice), introduce school principal</w:t>
      </w:r>
    </w:p>
    <w:p w:rsidR="0004377C" w:rsidRDefault="00CD1FFF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Principal introduces all the people on the stage and the inspirational interlude (students)</w:t>
      </w:r>
    </w:p>
    <w:p w:rsidR="00CD1FFF" w:rsidRDefault="00C04C99" w:rsidP="00DA48A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Student introduces Key Note speaker, </w:t>
      </w:r>
      <w:r>
        <w:t>member of the senior class (could be class president, v</w:t>
      </w:r>
      <w:r>
        <w:t>ice president, or other choice)</w:t>
      </w:r>
    </w:p>
    <w:p w:rsidR="008E4ECB" w:rsidRDefault="008E4ECB" w:rsidP="008E4ECB">
      <w:pPr>
        <w:spacing w:after="0" w:line="240" w:lineRule="auto"/>
      </w:pPr>
    </w:p>
    <w:p w:rsidR="008E4ECB" w:rsidRDefault="008E4ECB" w:rsidP="008E4ECB">
      <w:pPr>
        <w:spacing w:after="0" w:line="240" w:lineRule="auto"/>
      </w:pPr>
    </w:p>
    <w:p w:rsidR="008E4ECB" w:rsidRDefault="008E4ECB" w:rsidP="008E4ECB">
      <w:pPr>
        <w:spacing w:after="0" w:line="240" w:lineRule="auto"/>
      </w:pPr>
    </w:p>
    <w:p w:rsidR="008E4ECB" w:rsidRDefault="008E4ECB" w:rsidP="008E4ECB">
      <w:pPr>
        <w:spacing w:after="0" w:line="240" w:lineRule="auto"/>
      </w:pPr>
      <w:proofErr w:type="gramStart"/>
      <w:r w:rsidRPr="008E4ECB">
        <w:rPr>
          <w:b/>
          <w:u w:val="single"/>
        </w:rPr>
        <w:t>Valedictorians???</w:t>
      </w:r>
      <w:proofErr w:type="gramEnd"/>
    </w:p>
    <w:p w:rsidR="008E4ECB" w:rsidRDefault="00982156" w:rsidP="008E4ECB">
      <w:pPr>
        <w:pStyle w:val="ListParagraph"/>
        <w:numPr>
          <w:ilvl w:val="0"/>
          <w:numId w:val="10"/>
        </w:numPr>
        <w:spacing w:after="0" w:line="240" w:lineRule="auto"/>
      </w:pPr>
      <w:r>
        <w:t>Should</w:t>
      </w:r>
      <w:r w:rsidR="008E4ECB">
        <w:t xml:space="preserve"> we have one valedictorian and salutatorian? If so, how do we choose?</w:t>
      </w:r>
    </w:p>
    <w:p w:rsidR="008E4ECB" w:rsidRDefault="00982156" w:rsidP="008E4ECB">
      <w:pPr>
        <w:pStyle w:val="ListParagraph"/>
        <w:numPr>
          <w:ilvl w:val="0"/>
          <w:numId w:val="10"/>
        </w:numPr>
        <w:spacing w:after="0" w:line="240" w:lineRule="auto"/>
      </w:pPr>
      <w:r>
        <w:t>Should</w:t>
      </w:r>
      <w:r w:rsidR="008E4ECB">
        <w:t xml:space="preserve"> we continue to label all 4.0 students as valedictorians and make Big Sky/Seeley do the same?</w:t>
      </w:r>
    </w:p>
    <w:p w:rsidR="008E4ECB" w:rsidRPr="008E4ECB" w:rsidRDefault="00982156" w:rsidP="008E4ECB">
      <w:pPr>
        <w:pStyle w:val="ListParagraph"/>
        <w:numPr>
          <w:ilvl w:val="0"/>
          <w:numId w:val="10"/>
        </w:numPr>
        <w:spacing w:after="0" w:line="240" w:lineRule="auto"/>
      </w:pPr>
      <w:r>
        <w:t>Should</w:t>
      </w:r>
      <w:r w:rsidR="008E4ECB">
        <w:t xml:space="preserve"> we all have an equivalent to the Big Sky Eagle Medallion?</w:t>
      </w:r>
    </w:p>
    <w:sectPr w:rsidR="008E4ECB" w:rsidRPr="008E4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997"/>
    <w:multiLevelType w:val="hybridMultilevel"/>
    <w:tmpl w:val="3DB4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72DEA"/>
    <w:multiLevelType w:val="hybridMultilevel"/>
    <w:tmpl w:val="6784C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D4E4D"/>
    <w:multiLevelType w:val="hybridMultilevel"/>
    <w:tmpl w:val="2A820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1443"/>
    <w:multiLevelType w:val="hybridMultilevel"/>
    <w:tmpl w:val="01E4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17BEB"/>
    <w:multiLevelType w:val="hybridMultilevel"/>
    <w:tmpl w:val="6122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F38F6"/>
    <w:multiLevelType w:val="hybridMultilevel"/>
    <w:tmpl w:val="6BA86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F548A"/>
    <w:multiLevelType w:val="hybridMultilevel"/>
    <w:tmpl w:val="0CF6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C1500"/>
    <w:multiLevelType w:val="hybridMultilevel"/>
    <w:tmpl w:val="AFBE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CD75EC"/>
    <w:multiLevelType w:val="hybridMultilevel"/>
    <w:tmpl w:val="5588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95B15"/>
    <w:multiLevelType w:val="hybridMultilevel"/>
    <w:tmpl w:val="F0C2D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41"/>
    <w:rsid w:val="0004377C"/>
    <w:rsid w:val="00240F5A"/>
    <w:rsid w:val="0036012F"/>
    <w:rsid w:val="003F48B9"/>
    <w:rsid w:val="006069D0"/>
    <w:rsid w:val="00642815"/>
    <w:rsid w:val="00891541"/>
    <w:rsid w:val="008A3711"/>
    <w:rsid w:val="008E4ECB"/>
    <w:rsid w:val="00982156"/>
    <w:rsid w:val="00BA6004"/>
    <w:rsid w:val="00BE677C"/>
    <w:rsid w:val="00C04C99"/>
    <w:rsid w:val="00C8026E"/>
    <w:rsid w:val="00CD1FFF"/>
    <w:rsid w:val="00DA48AA"/>
    <w:rsid w:val="00F6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15</cp:revision>
  <dcterms:created xsi:type="dcterms:W3CDTF">2012-10-30T22:04:00Z</dcterms:created>
  <dcterms:modified xsi:type="dcterms:W3CDTF">2012-10-30T23:09:00Z</dcterms:modified>
</cp:coreProperties>
</file>